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Projděte si obnovené vyhlídky na Balatonu</w:t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5760410" cy="20574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2057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Ačkoli první, co vás napadne, když se řekne Balaton, je pláž a koupání, ukážeme vám, že jezero a jeho okolí stojí za návštěvu po celý rok.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V posledních měsících bylo v okolí Balatonu v rámci projektu GINOP-7.1.9-17-2018-00016 obnoveno několik vyhlídek a vybudovány nové. Některé z nich jsou přístupné a vhodné pro rodiny s dětmi. Stojí za to navštívit všechny, protože si můžete vychutnat jedinečný výhled z různých úhlů. Takto se dostanete k vyhlídkám, které provozuje společnost SEFAG Zrt: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Szántód, odpočívadlo u dubu Molyhos: </w:t>
      </w:r>
      <w:hyperlink r:id="rId8">
        <w:r w:rsidDel="00000000" w:rsidR="00000000" w:rsidRPr="00000000">
          <w:rPr>
            <w:color w:val="0563c1"/>
            <w:u w:val="single"/>
            <w:rtl w:val="0"/>
          </w:rPr>
          <w:t xml:space="preserve">https://goo.gl/maps/MeWSvAKYCZytCrzB7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Balatonlelle, vyhlídka a zážitkové centrum Kishegy: </w:t>
      </w:r>
      <w:hyperlink r:id="rId9">
        <w:r w:rsidDel="00000000" w:rsidR="00000000" w:rsidRPr="00000000">
          <w:rPr>
            <w:color w:val="0563c1"/>
            <w:u w:val="single"/>
            <w:rtl w:val="0"/>
          </w:rPr>
          <w:t xml:space="preserve">https://goo.gl/maps/qbT1vQriZ9c6Xy717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Obě jsou vynikající víkendovou rodinnou aktivitou, kterou stojí za to navštívit v každém ročním období.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Součástí projektu výběrového řízení bylo také vylepšení vyhlídek, které spravuje společnost </w:t>
      </w:r>
      <w:hyperlink r:id="rId10">
        <w:r w:rsidDel="00000000" w:rsidR="00000000" w:rsidRPr="00000000">
          <w:rPr>
            <w:color w:val="0563c1"/>
            <w:u w:val="single"/>
            <w:rtl w:val="0"/>
          </w:rPr>
          <w:t xml:space="preserve">Bakonyerdő Zrt.</w:t>
        </w:r>
      </w:hyperlink>
      <w:r w:rsidDel="00000000" w:rsidR="00000000" w:rsidRPr="00000000">
        <w:rPr>
          <w:rtl w:val="0"/>
        </w:rPr>
        <w:t xml:space="preserve"> a které se nacházejí na území obcí </w:t>
      </w:r>
      <w:hyperlink r:id="rId11">
        <w:r w:rsidDel="00000000" w:rsidR="00000000" w:rsidRPr="00000000">
          <w:rPr>
            <w:color w:val="0563c1"/>
            <w:u w:val="single"/>
            <w:rtl w:val="0"/>
          </w:rPr>
          <w:t xml:space="preserve">Balatonföldvár</w:t>
        </w:r>
      </w:hyperlink>
      <w:r w:rsidDel="00000000" w:rsidR="00000000" w:rsidRPr="00000000">
        <w:rPr>
          <w:rtl w:val="0"/>
        </w:rPr>
        <w:t xml:space="preserve"> a </w:t>
      </w:r>
      <w:hyperlink r:id="rId12">
        <w:r w:rsidDel="00000000" w:rsidR="00000000" w:rsidRPr="00000000">
          <w:rPr>
            <w:color w:val="0563c1"/>
            <w:u w:val="single"/>
            <w:rtl w:val="0"/>
          </w:rPr>
          <w:t xml:space="preserve">Fonyód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9">
      <w:pPr>
        <w:jc w:val="right"/>
        <w:rPr/>
      </w:pPr>
      <w:r w:rsidDel="00000000" w:rsidR="00000000" w:rsidRPr="00000000">
        <w:rPr/>
        <w:drawing>
          <wp:inline distB="0" distT="0" distL="0" distR="0">
            <wp:extent cx="1962304" cy="1354884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62304" cy="135488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cs-CZ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200" w:line="240" w:lineRule="auto"/>
    </w:pPr>
    <w:rPr>
      <w:rFonts w:ascii="Calibri" w:cs="Calibri" w:eastAsia="Calibri" w:hAnsi="Calibri"/>
      <w:b w:val="1"/>
      <w:color w:val="44546a"/>
      <w:sz w:val="72"/>
      <w:szCs w:val="72"/>
    </w:rPr>
  </w:style>
  <w:style w:type="paragraph" w:styleId="Normln" w:default="1">
    <w:name w:val="Normal"/>
    <w:qFormat w:val="1"/>
    <w:rsid w:val="00ED29EB"/>
  </w:style>
  <w:style w:type="paragraph" w:styleId="Nadpis1">
    <w:name w:val="heading 1"/>
    <w:basedOn w:val="Normln"/>
    <w:next w:val="Normln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Nadpis2">
    <w:name w:val="heading 2"/>
    <w:basedOn w:val="Normln"/>
    <w:next w:val="Normln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Nadpis3">
    <w:name w:val="heading 3"/>
    <w:basedOn w:val="Normln"/>
    <w:next w:val="Normln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Nadpis4">
    <w:name w:val="heading 4"/>
    <w:basedOn w:val="Normln"/>
    <w:next w:val="Normln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Nadpis5">
    <w:name w:val="heading 5"/>
    <w:basedOn w:val="Normln"/>
    <w:next w:val="Normln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Nadpis6">
    <w:name w:val="heading 6"/>
    <w:basedOn w:val="Normln"/>
    <w:next w:val="Normln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zev">
    <w:name w:val="Title"/>
    <w:basedOn w:val="Normln"/>
    <w:link w:val="NzevChar"/>
    <w:uiPriority w:val="10"/>
    <w:qFormat w:val="1"/>
    <w:rsid w:val="00ED29EB"/>
    <w:pPr>
      <w:spacing w:after="200" w:line="240" w:lineRule="auto"/>
    </w:pPr>
    <w:rPr>
      <w:rFonts w:asciiTheme="majorHAnsi" w:cstheme="majorBidi" w:eastAsiaTheme="majorEastAsia" w:hAnsiTheme="majorHAnsi"/>
      <w:b w:val="1"/>
      <w:bCs w:val="1"/>
      <w:color w:val="44546a" w:themeColor="text2"/>
      <w:sz w:val="72"/>
      <w:szCs w:val="52"/>
      <w:lang w:val="hu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Odstavecseseznamem">
    <w:name w:val="List Paragraph"/>
    <w:basedOn w:val="Normln"/>
    <w:uiPriority w:val="34"/>
    <w:qFormat w:val="1"/>
    <w:rsid w:val="00ED29EB"/>
    <w:pPr>
      <w:ind w:left="720"/>
      <w:contextualSpacing w:val="1"/>
    </w:pPr>
  </w:style>
  <w:style w:type="character" w:styleId="NzevChar" w:customStyle="1">
    <w:name w:val="Název Char"/>
    <w:basedOn w:val="Standardnpsmoodstavce"/>
    <w:link w:val="Nzev"/>
    <w:uiPriority w:val="1"/>
    <w:rsid w:val="00ED29EB"/>
    <w:rPr>
      <w:rFonts w:asciiTheme="majorHAnsi" w:cstheme="majorBidi" w:eastAsiaTheme="majorEastAsia" w:hAnsiTheme="majorHAnsi"/>
      <w:b w:val="1"/>
      <w:bCs w:val="1"/>
      <w:color w:val="44546a" w:themeColor="text2"/>
      <w:sz w:val="72"/>
      <w:szCs w:val="52"/>
      <w:lang w:val="hu"/>
    </w:rPr>
  </w:style>
  <w:style w:type="character" w:styleId="Hypertextovodkaz">
    <w:name w:val="Hyperlink"/>
    <w:basedOn w:val="Standardnpsmoodstavce"/>
    <w:uiPriority w:val="99"/>
    <w:unhideWhenUsed w:val="1"/>
    <w:rsid w:val="00ED29EB"/>
    <w:rPr>
      <w:color w:val="0563c1" w:themeColor="hyperlink"/>
      <w:u w:val="single"/>
    </w:rPr>
  </w:style>
  <w:style w:type="character" w:styleId="Feloldatlanmegemlts1" w:customStyle="1">
    <w:name w:val="Feloldatlan megemlítés1"/>
    <w:basedOn w:val="Standardnpsmoodstavce"/>
    <w:uiPriority w:val="99"/>
    <w:semiHidden w:val="1"/>
    <w:unhideWhenUsed w:val="1"/>
    <w:rsid w:val="00062DCA"/>
    <w:rPr>
      <w:color w:val="605e5c"/>
      <w:shd w:color="auto" w:fill="e1dfdd" w:val="clear"/>
    </w:rPr>
  </w:style>
  <w:style w:type="paragraph" w:styleId="Textbubliny">
    <w:name w:val="Balloon Text"/>
    <w:basedOn w:val="Normln"/>
    <w:link w:val="TextbublinyChar"/>
    <w:uiPriority w:val="99"/>
    <w:semiHidden w:val="1"/>
    <w:unhideWhenUsed w:val="1"/>
    <w:rsid w:val="008161C6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bublinyChar" w:customStyle="1">
    <w:name w:val="Text bubliny Char"/>
    <w:basedOn w:val="Standardnpsmoodstavce"/>
    <w:link w:val="Textbubliny"/>
    <w:uiPriority w:val="99"/>
    <w:semiHidden w:val="1"/>
    <w:rsid w:val="008161C6"/>
    <w:rPr>
      <w:rFonts w:ascii="Tahoma" w:cs="Tahoma" w:hAnsi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 w:val="1"/>
    <w:unhideWhenUsed w:val="1"/>
    <w:rsid w:val="008161C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 w:val="1"/>
    <w:rsid w:val="008161C6"/>
    <w:pPr>
      <w:spacing w:line="240" w:lineRule="auto"/>
    </w:pPr>
    <w:rPr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rsid w:val="008161C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 w:val="1"/>
    <w:unhideWhenUsed w:val="1"/>
    <w:rsid w:val="008161C6"/>
    <w:rPr>
      <w:b w:val="1"/>
      <w:bCs w:val="1"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 w:val="1"/>
    <w:rsid w:val="008161C6"/>
    <w:rPr>
      <w:b w:val="1"/>
      <w:bCs w:val="1"/>
      <w:sz w:val="20"/>
      <w:szCs w:val="20"/>
    </w:rPr>
  </w:style>
  <w:style w:type="paragraph" w:styleId="Podnadpis">
    <w:name w:val="Subtitle"/>
    <w:basedOn w:val="Normln"/>
    <w:next w:val="Normln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Revize">
    <w:name w:val="Revision"/>
    <w:hidden w:val="1"/>
    <w:uiPriority w:val="99"/>
    <w:semiHidden w:val="1"/>
    <w:rsid w:val="0069181C"/>
    <w:pPr>
      <w:spacing w:after="0" w:line="240" w:lineRule="auto"/>
    </w:pPr>
  </w:style>
  <w:style w:type="character" w:styleId="Nevyeenzmnka">
    <w:name w:val="Unresolved Mention"/>
    <w:basedOn w:val="Standardnpsmoodstavce"/>
    <w:uiPriority w:val="99"/>
    <w:semiHidden w:val="1"/>
    <w:unhideWhenUsed w:val="1"/>
    <w:rsid w:val="006A3F0D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balatonfoldvarikilato.hu/szechenyi-2020-palyazat/" TargetMode="External"/><Relationship Id="rId10" Type="http://schemas.openxmlformats.org/officeDocument/2006/relationships/hyperlink" Target="https://www.bakonyerdo.hu/palyazatok/balaton-madartavlatbol" TargetMode="External"/><Relationship Id="rId13" Type="http://schemas.openxmlformats.org/officeDocument/2006/relationships/image" Target="media/image1.jpg"/><Relationship Id="rId12" Type="http://schemas.openxmlformats.org/officeDocument/2006/relationships/hyperlink" Target="http://www.fonyod.hu/hu/dokumentumok/cimlap-3/016-balaton-madartavlatbol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goo.gl/maps/qbT1vQriZ9c6Xy717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yperlink" Target="https://goo.gl/maps/MeWSvAKYCZytCrzB7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0HIxnyY614upQk8bG2oCdDiIkxg==">AMUW2mUpavJMKuRJDUKrjlExURsw66GMChwx2Vzga2eX51YAIr1mifc86H0RYhIO/h+zYR0SvUFQXSOEAX1u83DC4RArakdse37+rL4OAYK3pqVGaLer8ww=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2023-02-27T09:04:00Z</dcterms:created>
  <dc:creator>Attila Dobránszkya</dc:creator>
</cp:coreProperties>
</file>