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B0BCF" w14:textId="06717208" w:rsidR="00706D4E" w:rsidRPr="00EE35FD" w:rsidRDefault="00EE35FD">
      <w:pPr>
        <w:rPr>
          <w:rFonts w:ascii="Garamond" w:hAnsi="Garamond"/>
        </w:rPr>
      </w:pPr>
      <w:r w:rsidRPr="00EE35FD">
        <w:rPr>
          <w:rFonts w:ascii="Garamond" w:hAnsi="Garamond"/>
          <w:b/>
          <w:bCs/>
          <w:sz w:val="28"/>
          <w:szCs w:val="28"/>
        </w:rPr>
        <w:t xml:space="preserve">Az erdő régi mesterségei – hogyan gazdálkodtak </w:t>
      </w:r>
      <w:proofErr w:type="spellStart"/>
      <w:r w:rsidRPr="00EE35FD">
        <w:rPr>
          <w:rFonts w:ascii="Garamond" w:hAnsi="Garamond"/>
          <w:b/>
          <w:bCs/>
          <w:sz w:val="28"/>
          <w:szCs w:val="28"/>
        </w:rPr>
        <w:t>elődeink</w:t>
      </w:r>
      <w:proofErr w:type="spellEnd"/>
      <w:r w:rsidRPr="00EE35FD">
        <w:rPr>
          <w:rFonts w:ascii="Garamond" w:hAnsi="Garamond"/>
          <w:b/>
          <w:bCs/>
          <w:sz w:val="28"/>
          <w:szCs w:val="28"/>
        </w:rPr>
        <w:t xml:space="preserve"> a somogyi erdőkben?</w:t>
      </w:r>
      <w:r w:rsidRPr="00EE35FD">
        <w:rPr>
          <w:rFonts w:ascii="Garamond" w:hAnsi="Garamond"/>
          <w:b/>
          <w:bCs/>
          <w:sz w:val="28"/>
          <w:szCs w:val="28"/>
        </w:rPr>
        <w:br/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  <w:b/>
          <w:bCs/>
        </w:rPr>
        <w:t>Ma</w:t>
      </w:r>
      <w:r w:rsidRPr="00EE35FD">
        <w:rPr>
          <w:rFonts w:ascii="Garamond" w:hAnsi="Garamond"/>
          <w:b/>
          <w:bCs/>
        </w:rPr>
        <w:t>napság</w:t>
      </w:r>
      <w:r w:rsidRPr="00EE35FD">
        <w:rPr>
          <w:rFonts w:ascii="Garamond" w:hAnsi="Garamond"/>
          <w:b/>
          <w:bCs/>
        </w:rPr>
        <w:t xml:space="preserve"> elsősorban a faanyagtermelés, a természetvédelem, a vadgazdálkodás és a közjóléti szerep jut </w:t>
      </w:r>
      <w:proofErr w:type="spellStart"/>
      <w:r w:rsidRPr="00EE35FD">
        <w:rPr>
          <w:rFonts w:ascii="Garamond" w:hAnsi="Garamond"/>
          <w:b/>
          <w:bCs/>
        </w:rPr>
        <w:t>eszünkbe</w:t>
      </w:r>
      <w:proofErr w:type="spellEnd"/>
      <w:r w:rsidRPr="00EE35FD">
        <w:rPr>
          <w:rFonts w:ascii="Garamond" w:hAnsi="Garamond"/>
          <w:b/>
          <w:bCs/>
        </w:rPr>
        <w:t xml:space="preserve"> az erdőkről. Évszázadokkal ezelőtt az erdő ennél sokkal közvetlenebbül kapcsolódott a mindennapi megélhetéshez. A fák között állatokat legeltettek, faszenet égettek, mézet gyűjtöttek, a patakok mentén pedig fűrészmalmok működtek. A somogyi erdők története számos olyan gazdálkodási formát őriz, amelyek mára részben vagy teljesen eltűntek.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Makkoltatás – amikor a tölgyesekben sertéskondák jártak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Zselic középkori településeinek lakói számára az erdő az állattartás egyik fontos helyszíne volt. Különösen nagy jelentőséggel bírt a makkoltatás: ősszel a sertéskondákat a tölgy- és bükkerdőkbe hajtották, ahol az állatok a lehullott makkot fogyasztották.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makk magas tápértéke miatt értékes takarmánynak számított. A makkoltatás révén az állattartók jelentős mennyiségű takarmányt takaríthattak meg, miközben az állatok a szabadban mozoghattak és táplálkozhattak.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makktermés évről évre változott, ezért a makkoltatás lehetőségei is ingadoztak. A bőséges termést hozó évek különösen értékesek voltak. Az erdők ilyen célú használata gazdasági jelentőséggel bírt, a makkoltatás jogát és feltételeit gyakran külön szabályozták.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Zselicben a makkoltatás már a középkorban jelen volt, és hosszú időn át a helyi gazdálkodás részét képezte.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Fás legelők – a legeltetés formálta táj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Belső-Somogyban az állattartás egy másik jellegzetes formája is elterjedt: a fás legelők használata.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Ezeken a területeken a nyílt gyepet elszórtan álló, nagy koronájú fák és facsoportok tagolták. A fákat részben azért hagyták meg, hogy árnyékot adjanak a legelő állatoknak, illetve makktermésükkel is hozzájáruljanak a takarmányozáshoz.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legelőket rendszeresen tisztították a cserjéktől és a fiatal fáktól, így akadályozták meg, hogy a terület ismét zárt erdővé alakuljon.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 xml:space="preserve">Ennek a gazdálkodási formának különleges emléke a </w:t>
      </w:r>
      <w:proofErr w:type="spellStart"/>
      <w:r w:rsidRPr="00EE35FD">
        <w:rPr>
          <w:rFonts w:ascii="Garamond" w:hAnsi="Garamond"/>
        </w:rPr>
        <w:t>Csokonyavisontai</w:t>
      </w:r>
      <w:proofErr w:type="spellEnd"/>
      <w:r w:rsidRPr="00EE35FD">
        <w:rPr>
          <w:rFonts w:ascii="Garamond" w:hAnsi="Garamond"/>
        </w:rPr>
        <w:t xml:space="preserve"> Fás Legelő Természetvédelmi Terület. Az egykori legeltetés során elsősorban szarvasmarhák és sertések hasznosították a területet. A több száz éves hagyásfák, köztük idős tölgyek ma is tanúskodnak erről a tájhasználatról.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 xml:space="preserve">A legeltetés visszaszorulásával a nyílt területek egy része becserjésedett, majd fokozatosan </w:t>
      </w:r>
      <w:proofErr w:type="spellStart"/>
      <w:r w:rsidRPr="00EE35FD">
        <w:rPr>
          <w:rFonts w:ascii="Garamond" w:hAnsi="Garamond"/>
        </w:rPr>
        <w:lastRenderedPageBreak/>
        <w:t>beerdősült</w:t>
      </w:r>
      <w:proofErr w:type="spellEnd"/>
      <w:r w:rsidRPr="00EE35FD">
        <w:rPr>
          <w:rFonts w:ascii="Garamond" w:hAnsi="Garamond"/>
        </w:rPr>
        <w:t>. Ez jól mutatja, hogy a fás legelők jellegzetes képe nem kizárólag természetes folyamatok eredménye: kialakulásukban és fennmaradásukban az emberi gazdálkodásnak is meghatározó szerepe volt.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Sarjerdők – új hajtások a kivágott fák helyén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hagyományos erdőgazdálkodás egyik régi módszere a sarjerdő-gazdálkodás volt.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Lényege, hogy a kivágott lombos fák tuskójából vagy gyökérzetéből új hajtások fejlődnek. Egyes fafajok, például a tölgyek és a gyertyán fiatalabb korban jól sarjadnak, ezért alkalmasak lehettek ilyen gazdálkodásra.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sarjak viszonylag gyors növekedését a már kialakult gyökérzet segítette. A fákat rendszerint rövidebb időközönként termelték ki, mint a szálerdőkben, hiszen a cél elsősorban a tűzifa, a karó, a vessző és más kisebb méretű faanyag előállítása volt.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sarjerdő-gazdálkodás egyik sajátossága, hogy ugyanarról a tuskóról egymást követően több alkalommal is fejlődhettek új hajtások. A módszer hosszú távú alkalmazása ugyanakkor az állomány szerkezetét és a fák fejlődését is befolyásolta.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 xml:space="preserve">A sarjerdők emléke ma is felismerhető lehet egyes erdőkben: az egy tőből, csoportosan </w:t>
      </w:r>
      <w:proofErr w:type="spellStart"/>
      <w:r w:rsidRPr="00EE35FD">
        <w:rPr>
          <w:rFonts w:ascii="Garamond" w:hAnsi="Garamond"/>
        </w:rPr>
        <w:t>növő</w:t>
      </w:r>
      <w:proofErr w:type="spellEnd"/>
      <w:r w:rsidRPr="00EE35FD">
        <w:rPr>
          <w:rFonts w:ascii="Garamond" w:hAnsi="Garamond"/>
        </w:rPr>
        <w:t>, többtörzsű fák korábbi sarjaztatásra utalhatnak.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Középerdők – kétféle faanyag egyetlen erdőből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középerdő-gazdálkodás a sarjerdők és a szálerdők előnyeit igyekezett egyesíteni.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területen a fiatal sarjakat rendszeresen kitermelték, miközben egyes fákat több vágásfordulón keresztül meghagytak. Ezek a fák idővel nagyobb méretű, értékesebb faanyagot szolgáltattak.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gazdálkodás így egyszerre biztosíthatott rendszeres tűzifaellátást és hosszabb idő alatt megtermelhető épület- vagy egyéb szerkezeti faanyagot.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középerdők jellegzetes szerkezetét az alacsonyabb sarjeredetű állomány és a fölé magasodó, idősebb fák alkották. Ez eltért a hasonló korú fákból álló, egykorú szálerdők képétől.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Hamuzsírfőzés – amikor a fahamu értékes ipari alapanyag volt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Zselic erdőhasználatának egyik érdekes történeti fejezete a hamuzsírfőzés.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hamuzsír előállításához nagy mennyiségű fát égettek el, majd a keletkező hamuból vízzel kioldották az oldható káliumsókat. A leszűrt oldat bepárlásával nyerték a hamuzsírnak nevezett, kálium-karbonátban gazdag anyagot.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lastRenderedPageBreak/>
        <w:t>A hamuzsírt többek között az üveggyártásban és a szappanfőzésben használták fel. Előállítása jelentős faanyag-felhasználással járt, ezért a hamuzsírfőzés elterjedése komoly terhelést jelenthetett az erdőkre.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Zselicben a német telepesek megjelenéséhez kapcsolódik a hamuzsírfőzés elterjedése. Ez a tevékenység is hozzájárult a térség erdeinek történeti átalakulásához.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Szénégetés – faanyagból faszén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faszén évszázadokon keresztül fontos tüzelőanyag volt, különösen a kovácsműhelyekben és a fémfeldolgozásban.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hagyományos szénégetés során a fát boksa alakban rakták össze, majd földdel, gyeppel vagy más takaróanyaggal fedték le. A szabályozott, korlátozott levegőellátás mellett a fa nem égett el teljesen, hanem fokozatosan elszenesedett.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folyamat több napig is eltarthatott, és folyamatos felügyeletet igényelt. A szénégetők a boksa füstjének színéből és a kiáramló gázokból következtettek az elszenesedés állapotára, szükség szerint módosítva a levegő bejutását.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Zselicben a szénégetés a hamuzsírfőzés mellett szintén elterjedt erdőhasználati tevékenységgé vált.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 xml:space="preserve">Erdei méhészet – a fák </w:t>
      </w:r>
      <w:proofErr w:type="spellStart"/>
      <w:r w:rsidRPr="00EE35FD">
        <w:rPr>
          <w:rFonts w:ascii="Garamond" w:hAnsi="Garamond"/>
        </w:rPr>
        <w:t>odvaiban</w:t>
      </w:r>
      <w:proofErr w:type="spellEnd"/>
      <w:r w:rsidRPr="00EE35FD">
        <w:rPr>
          <w:rFonts w:ascii="Garamond" w:hAnsi="Garamond"/>
        </w:rPr>
        <w:t xml:space="preserve"> élő méhektől a méhkasokig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méz és a méhviasz a korábbi évszázadokban különösen értékes terméknek számított. A méz fontos édesítőszer volt, a viaszt pedig többek között gyertyakészítéshez használták.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 xml:space="preserve">Az erdei méhészet régebbi formái közé tartozott a természetes </w:t>
      </w:r>
      <w:proofErr w:type="spellStart"/>
      <w:r w:rsidRPr="00EE35FD">
        <w:rPr>
          <w:rFonts w:ascii="Garamond" w:hAnsi="Garamond"/>
        </w:rPr>
        <w:t>faodvakban</w:t>
      </w:r>
      <w:proofErr w:type="spellEnd"/>
      <w:r w:rsidRPr="00EE35FD">
        <w:rPr>
          <w:rFonts w:ascii="Garamond" w:hAnsi="Garamond"/>
        </w:rPr>
        <w:t xml:space="preserve"> élő méhcsaládok felkutatása és hasznosítása. Később a mesterséges méhlakások és a méhkasok használata is elterjedt.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Zselic középkori lakóinak tevékenységei között a méhészet is szerepelt. Az erdők virágzó fái, cserjéi és lágyszárú növényei táplálékforrást biztosítottak a méhek számára.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Az erdei méhészet hagyománya arra is emlékeztet, hogy az erdő haszna messze túlmutatott a kitermelhető faanyagon.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Víz hajtotta fűrészmalmok a zselici patakok mentén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faanyag feldolgozásában fontos változást jelentett a vízenergiát hasznosító fűrészmalmok megjelenése.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 xml:space="preserve">A megfelelő vízhozamú patakok energiáját vízkerékkel alakították mechanikai munkává, amellyel </w:t>
      </w:r>
      <w:r w:rsidRPr="00EE35FD">
        <w:rPr>
          <w:rFonts w:ascii="Garamond" w:hAnsi="Garamond"/>
        </w:rPr>
        <w:lastRenderedPageBreak/>
        <w:t>fűrészszerkezeteket működtettek. Így a rönköket a kézi fűrészelésnél hatékonyabban lehetett deszkává és más fűrészáruvá feldolgozni.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Zselicben a történeti források szerint a gyorsabb folyású patakokra több kisebb fűrészüzem is települt. Ezek működése jól mutatja, hogy az erdőgazdálkodás és a faipari feldolgozás már korábban is szorosan kapcsolódott egymáshoz.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Az erdő egyéb ajándékai – hagyományos mellékhaszonvételek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Az erdők hasznosítása régen sem korlátozódott a fakitermelésre. A környező települések lakói gombát, erdei gyümölcsöket, gyógynövényeket és más természetes alapanyagokat gyűjtöttek, amelyek fontos szerepet játszottak a mindennapi élelmezésben, a háztartások ellátásában és a népi gyógyászatban.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somogyi erdőkben termő gombák, például a vargányák, rókagombák és galambgombák értékes táplálékot jelentettek. Frissen fogyasztották, szárítással vagy savanyítással tartósították őket. Az erdei gyümölcsök közül a szeder, a kökény, a csipkebogyó és a bodza termését hasznosították, lekvárokat, szörpöket, teákat és más készítményeket állítottak elő belőlük.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 xml:space="preserve">A gyógynövénygyűjtés szintén a hagyományos erdőhasználat része volt. A hársfa virágát, a bodzavirágot, a csalánt és más növényeket házi </w:t>
      </w:r>
      <w:proofErr w:type="spellStart"/>
      <w:r w:rsidRPr="00EE35FD">
        <w:rPr>
          <w:rFonts w:ascii="Garamond" w:hAnsi="Garamond"/>
        </w:rPr>
        <w:t>gyógykészítményekhez</w:t>
      </w:r>
      <w:proofErr w:type="spellEnd"/>
      <w:r w:rsidRPr="00EE35FD">
        <w:rPr>
          <w:rFonts w:ascii="Garamond" w:hAnsi="Garamond"/>
        </w:rPr>
        <w:t>, teákhoz használták. A gyűjtéshez hozzátartozott a növények, termőhelyek és az évszakok alapos ismerete, amely gyakran nemzedékről nemzedékre öröklődött.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Az erdő a háztartási és kézműves munkákhoz is szolgáltatott alapanyagokat. A mogyoró- és fűzvesszőből kosarakat, különféle tárolóeszközöket fontak, a nyírfavesszőből seprűt készítettek. A tölgy kérgéből nyert cserzőanyagokat a bőrfeldolgozásban használták, míg az avar és a lomb egyes vidékeken az állatok almozásában kapott szerepet.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hagyományos erdei mellékhaszonvételek egy része napjainkban is élő gyakorlat. A gomba- és erdeigyümölcs-gyűjtés, valamint a gyógynövények felhasználása ma is sokak számára kedvelt tevékenység. Ezek a szokások a helyi természeti ismeretek és az erdőhöz kapcsolódó kulturális örökség megőrzéséhez is hozzájárulnak.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 xml:space="preserve">Mit mesélnek </w:t>
      </w:r>
      <w:proofErr w:type="spellStart"/>
      <w:r w:rsidRPr="00EE35FD">
        <w:rPr>
          <w:rFonts w:ascii="Garamond" w:hAnsi="Garamond"/>
        </w:rPr>
        <w:t>minderről</w:t>
      </w:r>
      <w:proofErr w:type="spellEnd"/>
      <w:r w:rsidRPr="00EE35FD">
        <w:rPr>
          <w:rFonts w:ascii="Garamond" w:hAnsi="Garamond"/>
        </w:rPr>
        <w:t xml:space="preserve"> a mai somogyi erdők?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A hagyományos gazdálkodás nyomai nem minden esetben tűntek el. A többtörzsű, sarjeredetű fák, az idős hagyásfák, a fás legelők, az egykori erdei utak és a régi ipari tevékenységek helyszínei mind hozzátartozhatnak az erdők történeti örökségéhez.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  <w:t>Ezek a gazdálkodási formák a maguk korában fontos gazdasági és társadalmi szerepet töltöttek be. Hatásuk ugyanakkor eltérő volt: egyes módszerek hosszú időn át fenntartható használatot tettek lehetővé, mások jelentős faanyag-felhasználással és az erdőterületek átalakulásával jártak.</w:t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br/>
      </w:r>
      <w:r w:rsidRPr="00EE35FD">
        <w:rPr>
          <w:rFonts w:ascii="Garamond" w:hAnsi="Garamond"/>
        </w:rPr>
        <w:lastRenderedPageBreak/>
        <w:t>A múlt erdőhasználatának megismerése ezért a mai erdőgazdálkodás szempontjából is tanulságos. Segít megérteni, hogyan alakultak ki a jelenlegi erdőállományok, milyen hatással volt rájuk az emberi tevékenység, és miért fontos az erdők különböző szerepeinek összehangolása.</w:t>
      </w:r>
      <w:r w:rsidRPr="00EE35FD">
        <w:rPr>
          <w:rFonts w:ascii="Garamond" w:hAnsi="Garamond"/>
        </w:rPr>
        <w:br/>
      </w:r>
    </w:p>
    <w:sectPr w:rsidR="00706D4E" w:rsidRPr="00EE35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5FD"/>
    <w:rsid w:val="00706D4E"/>
    <w:rsid w:val="00707B94"/>
    <w:rsid w:val="00EE35FD"/>
    <w:rsid w:val="00F3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2B4DD"/>
  <w15:chartTrackingRefBased/>
  <w15:docId w15:val="{D7B95085-5574-48FE-A9E5-1B2C8A478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E35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E35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E35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E35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E35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E35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E35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E35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E35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E35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E35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E35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E35F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E35F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E35F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E35F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E35F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E35F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E35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E35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E35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E35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E35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E35F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E35F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E35F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E35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E35F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E35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1197</Words>
  <Characters>8261</Characters>
  <Application>Microsoft Office Word</Application>
  <DocSecurity>0</DocSecurity>
  <Lines>68</Lines>
  <Paragraphs>18</Paragraphs>
  <ScaleCrop>false</ScaleCrop>
  <Company/>
  <LinksUpToDate>false</LinksUpToDate>
  <CharactersWithSpaces>9440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Kovácsné Kiss Zita</dc:creator>
  <cp:keywords/>
  <dc:description/>
  <cp:lastModifiedBy>Kovácsné Kiss Zita</cp:lastModifiedBy>
  <cp:revision>1</cp:revision>
  <dcterms:created xsi:type="dcterms:W3CDTF">2026-10-19T18:20:00Z</dcterms:created>
  <dcterms:modified xsi:type="dcterms:W3CDTF">2026-10-19T18:22:00Z</dcterms:modified>
</cp:coreProperties>
</file>